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597E1" w14:textId="00D6D09E" w:rsidR="00933CE1" w:rsidRDefault="0091319A" w:rsidP="00AC34BD">
      <w:pPr>
        <w:pStyle w:val="NoSpacing"/>
      </w:pPr>
      <w:r>
        <w:rPr>
          <w:rFonts w:ascii="Arial" w:eastAsia="Times New Roman" w:hAnsi="Arial" w:cs="Arial"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D89AB96" wp14:editId="45970FF6">
            <wp:simplePos x="0" y="0"/>
            <wp:positionH relativeFrom="column">
              <wp:posOffset>2286000</wp:posOffset>
            </wp:positionH>
            <wp:positionV relativeFrom="paragraph">
              <wp:posOffset>163830</wp:posOffset>
            </wp:positionV>
            <wp:extent cx="1196340" cy="1322070"/>
            <wp:effectExtent l="0" t="0" r="381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1322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7C2F6FB" w14:textId="2EAEBEB4" w:rsidR="00945DC6" w:rsidRDefault="0091319A" w:rsidP="0091319A">
      <w:pPr>
        <w:spacing w:before="120" w:after="120" w:line="240" w:lineRule="auto"/>
        <w:jc w:val="center"/>
        <w:textAlignment w:val="baseline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br w:type="textWrapping" w:clear="all"/>
      </w:r>
    </w:p>
    <w:p w14:paraId="0EBF8BA5" w14:textId="77777777" w:rsidR="00073C8A" w:rsidRDefault="00073C8A" w:rsidP="00073C8A">
      <w:pPr>
        <w:spacing w:after="8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B20DD">
        <w:rPr>
          <w:rFonts w:ascii="Arial" w:hAnsi="Arial" w:cs="Arial"/>
          <w:b/>
          <w:sz w:val="24"/>
          <w:szCs w:val="24"/>
        </w:rPr>
        <w:t xml:space="preserve">Northwood-Four Corners Civic Association (“NFCCA”) </w:t>
      </w:r>
    </w:p>
    <w:p w14:paraId="655CF269" w14:textId="7EF1B6AB" w:rsidR="00073C8A" w:rsidRPr="005B20DD" w:rsidRDefault="00073C8A" w:rsidP="00073C8A">
      <w:pPr>
        <w:spacing w:after="8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General Meeting Minutes</w:t>
      </w:r>
    </w:p>
    <w:p w14:paraId="39CC8C33" w14:textId="46C961D1" w:rsidR="00073C8A" w:rsidRDefault="00073C8A" w:rsidP="00073C8A">
      <w:pPr>
        <w:spacing w:after="8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Wednesday, </w:t>
      </w:r>
      <w:r w:rsidR="002E4D9C">
        <w:rPr>
          <w:rFonts w:ascii="Arial" w:hAnsi="Arial" w:cs="Arial"/>
          <w:b/>
          <w:sz w:val="24"/>
          <w:szCs w:val="24"/>
        </w:rPr>
        <w:t>October 8, 2025</w:t>
      </w:r>
      <w:r w:rsidRPr="005B20DD">
        <w:rPr>
          <w:rFonts w:ascii="Arial" w:hAnsi="Arial" w:cs="Arial"/>
          <w:b/>
          <w:sz w:val="24"/>
          <w:szCs w:val="24"/>
        </w:rPr>
        <w:t xml:space="preserve"> </w:t>
      </w:r>
    </w:p>
    <w:p w14:paraId="30D366E3" w14:textId="3F769DA5" w:rsidR="00162CC6" w:rsidRDefault="00073C8A" w:rsidP="00073C8A">
      <w:pPr>
        <w:spacing w:after="8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Forest Knolls Elementary School </w:t>
      </w:r>
      <w:r w:rsidRPr="00073C8A">
        <w:rPr>
          <w:rFonts w:ascii="Arial" w:hAnsi="Arial" w:cs="Arial"/>
          <w:b/>
          <w:sz w:val="24"/>
          <w:szCs w:val="24"/>
          <w:u w:val="single"/>
        </w:rPr>
        <w:t>and</w:t>
      </w:r>
      <w:r>
        <w:rPr>
          <w:rFonts w:ascii="Arial" w:hAnsi="Arial" w:cs="Arial"/>
          <w:b/>
          <w:sz w:val="24"/>
          <w:szCs w:val="24"/>
        </w:rPr>
        <w:t xml:space="preserve"> Zoom</w:t>
      </w:r>
    </w:p>
    <w:p w14:paraId="12C4CC51" w14:textId="77777777" w:rsidR="00073C8A" w:rsidRPr="00073C8A" w:rsidRDefault="00073C8A" w:rsidP="00073C8A">
      <w:pPr>
        <w:spacing w:after="8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91EEF60" w14:textId="464A3FEA" w:rsidR="00162CC6" w:rsidRPr="005554E8" w:rsidRDefault="00162CC6" w:rsidP="00A967E5">
      <w:pPr>
        <w:spacing w:line="240" w:lineRule="auto"/>
        <w:rPr>
          <w:rFonts w:ascii="Arial" w:hAnsi="Arial" w:cs="Arial"/>
          <w:sz w:val="24"/>
          <w:szCs w:val="24"/>
        </w:rPr>
      </w:pPr>
      <w:r w:rsidRPr="00952D55">
        <w:rPr>
          <w:rFonts w:ascii="Arial" w:hAnsi="Arial" w:cs="Arial"/>
          <w:sz w:val="24"/>
          <w:szCs w:val="24"/>
        </w:rPr>
        <w:t xml:space="preserve">The NFCCA General Meeting convened in person at Forest Knolls Elementary School and on </w:t>
      </w:r>
      <w:r w:rsidR="00441048">
        <w:rPr>
          <w:rFonts w:ascii="Arial" w:hAnsi="Arial" w:cs="Arial"/>
          <w:sz w:val="24"/>
          <w:szCs w:val="24"/>
        </w:rPr>
        <w:t>Z</w:t>
      </w:r>
      <w:r w:rsidRPr="00952D55">
        <w:rPr>
          <w:rFonts w:ascii="Arial" w:hAnsi="Arial" w:cs="Arial"/>
          <w:sz w:val="24"/>
          <w:szCs w:val="24"/>
        </w:rPr>
        <w:t xml:space="preserve">oom at approximately 7:30 pm. Board members present were </w:t>
      </w:r>
      <w:r w:rsidR="00952D55" w:rsidRPr="00952D55">
        <w:rPr>
          <w:rFonts w:ascii="Arial" w:hAnsi="Arial" w:cs="Arial"/>
          <w:sz w:val="24"/>
          <w:szCs w:val="24"/>
        </w:rPr>
        <w:t xml:space="preserve">Sharon Canavan </w:t>
      </w:r>
      <w:r w:rsidRPr="00952D55">
        <w:rPr>
          <w:rFonts w:ascii="Arial" w:hAnsi="Arial" w:cs="Arial"/>
          <w:sz w:val="24"/>
          <w:szCs w:val="24"/>
        </w:rPr>
        <w:t xml:space="preserve">(President), </w:t>
      </w:r>
      <w:r w:rsidR="00033147" w:rsidRPr="00952D55">
        <w:rPr>
          <w:rFonts w:ascii="Arial" w:hAnsi="Arial" w:cs="Arial"/>
          <w:sz w:val="24"/>
          <w:szCs w:val="24"/>
        </w:rPr>
        <w:t>Jessica Boback (Vice President)</w:t>
      </w:r>
      <w:r w:rsidR="00033147">
        <w:rPr>
          <w:rFonts w:ascii="Arial" w:hAnsi="Arial" w:cs="Arial"/>
          <w:sz w:val="24"/>
          <w:szCs w:val="24"/>
        </w:rPr>
        <w:t xml:space="preserve">, </w:t>
      </w:r>
      <w:r w:rsidR="00952D55" w:rsidRPr="00952D55">
        <w:rPr>
          <w:rFonts w:ascii="Arial" w:hAnsi="Arial" w:cs="Arial"/>
          <w:sz w:val="24"/>
          <w:szCs w:val="24"/>
        </w:rPr>
        <w:t>Sarah Dye</w:t>
      </w:r>
      <w:r w:rsidRPr="00952D55">
        <w:rPr>
          <w:rFonts w:ascii="Arial" w:hAnsi="Arial" w:cs="Arial"/>
          <w:sz w:val="24"/>
          <w:szCs w:val="24"/>
        </w:rPr>
        <w:t xml:space="preserve"> (Secretary), Sondra Katz (Treasurer), </w:t>
      </w:r>
      <w:r w:rsidR="00952D55" w:rsidRPr="00952D55">
        <w:rPr>
          <w:rFonts w:ascii="Arial" w:hAnsi="Arial" w:cs="Arial"/>
          <w:sz w:val="24"/>
          <w:szCs w:val="24"/>
        </w:rPr>
        <w:t xml:space="preserve">John Prochilo </w:t>
      </w:r>
      <w:r w:rsidRPr="00952D55">
        <w:rPr>
          <w:rFonts w:ascii="Arial" w:hAnsi="Arial" w:cs="Arial"/>
          <w:sz w:val="24"/>
          <w:szCs w:val="24"/>
        </w:rPr>
        <w:t>(</w:t>
      </w:r>
      <w:r w:rsidR="004D2726">
        <w:rPr>
          <w:rFonts w:ascii="Arial" w:hAnsi="Arial" w:cs="Arial"/>
          <w:sz w:val="24"/>
          <w:szCs w:val="24"/>
        </w:rPr>
        <w:t>At L</w:t>
      </w:r>
      <w:r w:rsidRPr="00952D55">
        <w:rPr>
          <w:rFonts w:ascii="Arial" w:hAnsi="Arial" w:cs="Arial"/>
          <w:sz w:val="24"/>
          <w:szCs w:val="24"/>
        </w:rPr>
        <w:t xml:space="preserve">arge), </w:t>
      </w:r>
      <w:r w:rsidR="00952D55" w:rsidRPr="00952D55">
        <w:rPr>
          <w:rFonts w:ascii="Arial" w:eastAsiaTheme="minorEastAsia" w:hAnsi="Arial" w:cs="Arial"/>
          <w:sz w:val="24"/>
          <w:szCs w:val="24"/>
        </w:rPr>
        <w:t>Brandon</w:t>
      </w:r>
      <w:r w:rsidRPr="00952D55">
        <w:rPr>
          <w:rFonts w:ascii="Arial" w:eastAsiaTheme="minorEastAsia" w:hAnsi="Arial" w:cs="Arial"/>
          <w:sz w:val="24"/>
          <w:szCs w:val="24"/>
        </w:rPr>
        <w:t xml:space="preserve"> Boback</w:t>
      </w:r>
      <w:r w:rsidRPr="00952D55">
        <w:rPr>
          <w:rFonts w:ascii="Arial" w:hAnsi="Arial" w:cs="Arial"/>
          <w:sz w:val="24"/>
          <w:szCs w:val="24"/>
        </w:rPr>
        <w:t xml:space="preserve"> (</w:t>
      </w:r>
      <w:r w:rsidR="00441048">
        <w:rPr>
          <w:rFonts w:ascii="Arial" w:hAnsi="Arial" w:cs="Arial"/>
          <w:sz w:val="24"/>
          <w:szCs w:val="24"/>
        </w:rPr>
        <w:t>At Large</w:t>
      </w:r>
      <w:r w:rsidRPr="00952D55">
        <w:rPr>
          <w:rFonts w:ascii="Arial" w:hAnsi="Arial" w:cs="Arial"/>
          <w:sz w:val="24"/>
          <w:szCs w:val="24"/>
        </w:rPr>
        <w:t xml:space="preserve">), and </w:t>
      </w:r>
      <w:r w:rsidR="00441048">
        <w:rPr>
          <w:rFonts w:ascii="Arial" w:hAnsi="Arial" w:cs="Arial"/>
          <w:sz w:val="24"/>
          <w:szCs w:val="24"/>
        </w:rPr>
        <w:t>Ricky Fitzpatrick</w:t>
      </w:r>
      <w:r w:rsidRPr="00952D55">
        <w:rPr>
          <w:rFonts w:ascii="Arial" w:hAnsi="Arial" w:cs="Arial"/>
          <w:sz w:val="24"/>
          <w:szCs w:val="24"/>
        </w:rPr>
        <w:t xml:space="preserve"> (</w:t>
      </w:r>
      <w:r w:rsidR="004D2726">
        <w:rPr>
          <w:rFonts w:ascii="Arial" w:hAnsi="Arial" w:cs="Arial"/>
          <w:sz w:val="24"/>
          <w:szCs w:val="24"/>
        </w:rPr>
        <w:t>At L</w:t>
      </w:r>
      <w:r w:rsidRPr="00952D55">
        <w:rPr>
          <w:rFonts w:ascii="Arial" w:hAnsi="Arial" w:cs="Arial"/>
          <w:sz w:val="24"/>
          <w:szCs w:val="24"/>
        </w:rPr>
        <w:t xml:space="preserve">arge) as well as Past President </w:t>
      </w:r>
      <w:r w:rsidR="00952D55" w:rsidRPr="00952D55">
        <w:rPr>
          <w:rFonts w:ascii="Arial" w:hAnsi="Arial" w:cs="Arial"/>
          <w:sz w:val="24"/>
          <w:szCs w:val="24"/>
        </w:rPr>
        <w:t>Ema Perez</w:t>
      </w:r>
      <w:r w:rsidRPr="00952D55">
        <w:rPr>
          <w:rFonts w:ascii="Arial" w:hAnsi="Arial" w:cs="Arial"/>
          <w:sz w:val="24"/>
          <w:szCs w:val="24"/>
        </w:rPr>
        <w:t>. Jacquie Bokow (newsletter editor) was also in attendance.</w:t>
      </w:r>
      <w:r w:rsidRPr="005554E8">
        <w:rPr>
          <w:rFonts w:ascii="Arial" w:hAnsi="Arial" w:cs="Arial"/>
          <w:sz w:val="24"/>
          <w:szCs w:val="24"/>
        </w:rPr>
        <w:t xml:space="preserve"> </w:t>
      </w:r>
    </w:p>
    <w:p w14:paraId="72D218B4" w14:textId="0FD2F160" w:rsidR="00162CC6" w:rsidRDefault="00162CC6" w:rsidP="00A967E5">
      <w:pPr>
        <w:spacing w:line="240" w:lineRule="auto"/>
        <w:rPr>
          <w:rFonts w:ascii="Arial" w:hAnsi="Arial" w:cs="Arial"/>
          <w:bCs/>
          <w:sz w:val="24"/>
          <w:szCs w:val="24"/>
        </w:rPr>
      </w:pPr>
      <w:r w:rsidRPr="005554E8">
        <w:rPr>
          <w:rFonts w:ascii="Arial" w:hAnsi="Arial" w:cs="Arial"/>
          <w:sz w:val="24"/>
          <w:szCs w:val="24"/>
        </w:rPr>
        <w:t xml:space="preserve">NFCCA President </w:t>
      </w:r>
      <w:r w:rsidR="00D26BA2">
        <w:rPr>
          <w:rFonts w:ascii="Arial" w:hAnsi="Arial" w:cs="Arial"/>
          <w:sz w:val="24"/>
          <w:szCs w:val="24"/>
        </w:rPr>
        <w:t>Sharon Canavan</w:t>
      </w:r>
      <w:r w:rsidRPr="005554E8">
        <w:rPr>
          <w:rFonts w:ascii="Arial" w:hAnsi="Arial" w:cs="Arial"/>
          <w:sz w:val="24"/>
          <w:szCs w:val="24"/>
        </w:rPr>
        <w:t xml:space="preserve"> welcomed attendees and those participating via Zoom. </w:t>
      </w:r>
      <w:bookmarkStart w:id="0" w:name="_Hlk95838372"/>
      <w:r w:rsidR="00952D55">
        <w:rPr>
          <w:rFonts w:ascii="Arial" w:hAnsi="Arial" w:cs="Arial"/>
          <w:sz w:val="24"/>
          <w:szCs w:val="24"/>
        </w:rPr>
        <w:t xml:space="preserve">Attendees in the room introduced themselves. </w:t>
      </w:r>
      <w:r w:rsidR="00A967E5">
        <w:rPr>
          <w:rFonts w:ascii="Arial" w:hAnsi="Arial" w:cs="Arial"/>
          <w:bCs/>
          <w:sz w:val="24"/>
          <w:szCs w:val="24"/>
        </w:rPr>
        <w:t xml:space="preserve">There were </w:t>
      </w:r>
      <w:r w:rsidR="005836A0">
        <w:rPr>
          <w:rFonts w:ascii="Arial" w:hAnsi="Arial" w:cs="Arial"/>
          <w:bCs/>
          <w:sz w:val="24"/>
          <w:szCs w:val="24"/>
        </w:rPr>
        <w:t>1</w:t>
      </w:r>
      <w:r w:rsidR="003C0793">
        <w:rPr>
          <w:rFonts w:ascii="Arial" w:hAnsi="Arial" w:cs="Arial"/>
          <w:bCs/>
          <w:sz w:val="24"/>
          <w:szCs w:val="24"/>
        </w:rPr>
        <w:t>3</w:t>
      </w:r>
      <w:r w:rsidR="00A967E5">
        <w:rPr>
          <w:rFonts w:ascii="Arial" w:hAnsi="Arial" w:cs="Arial"/>
          <w:bCs/>
          <w:sz w:val="24"/>
          <w:szCs w:val="24"/>
        </w:rPr>
        <w:t xml:space="preserve"> a</w:t>
      </w:r>
      <w:r w:rsidRPr="005554E8">
        <w:rPr>
          <w:rFonts w:ascii="Arial" w:hAnsi="Arial" w:cs="Arial"/>
          <w:bCs/>
          <w:sz w:val="24"/>
          <w:szCs w:val="24"/>
        </w:rPr>
        <w:t xml:space="preserve">ttendees on Zoom and approximately </w:t>
      </w:r>
      <w:r>
        <w:rPr>
          <w:rFonts w:ascii="Arial" w:hAnsi="Arial" w:cs="Arial"/>
          <w:bCs/>
          <w:sz w:val="24"/>
          <w:szCs w:val="24"/>
        </w:rPr>
        <w:t>3</w:t>
      </w:r>
      <w:r w:rsidR="00033147">
        <w:rPr>
          <w:rFonts w:ascii="Arial" w:hAnsi="Arial" w:cs="Arial"/>
          <w:bCs/>
          <w:sz w:val="24"/>
          <w:szCs w:val="24"/>
        </w:rPr>
        <w:t>8</w:t>
      </w:r>
      <w:r w:rsidR="00952D55">
        <w:rPr>
          <w:rFonts w:ascii="Arial" w:hAnsi="Arial" w:cs="Arial"/>
          <w:bCs/>
          <w:sz w:val="24"/>
          <w:szCs w:val="24"/>
        </w:rPr>
        <w:t xml:space="preserve"> attendees</w:t>
      </w:r>
      <w:r w:rsidRPr="005554E8">
        <w:rPr>
          <w:rFonts w:ascii="Arial" w:hAnsi="Arial" w:cs="Arial"/>
          <w:bCs/>
          <w:sz w:val="24"/>
          <w:szCs w:val="24"/>
        </w:rPr>
        <w:t xml:space="preserve"> in</w:t>
      </w:r>
      <w:r w:rsidR="00A967E5">
        <w:rPr>
          <w:rFonts w:ascii="Arial" w:hAnsi="Arial" w:cs="Arial"/>
          <w:bCs/>
          <w:sz w:val="24"/>
          <w:szCs w:val="24"/>
        </w:rPr>
        <w:t>-</w:t>
      </w:r>
      <w:r w:rsidRPr="005554E8">
        <w:rPr>
          <w:rFonts w:ascii="Arial" w:hAnsi="Arial" w:cs="Arial"/>
          <w:bCs/>
          <w:sz w:val="24"/>
          <w:szCs w:val="24"/>
        </w:rPr>
        <w:t>person.</w:t>
      </w:r>
    </w:p>
    <w:p w14:paraId="6D6280AC" w14:textId="77777777" w:rsidR="00F44AF8" w:rsidRPr="005B4C04" w:rsidRDefault="00F44AF8" w:rsidP="00F44AF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4C04">
        <w:rPr>
          <w:rFonts w:ascii="Arial" w:eastAsiaTheme="minorEastAsia" w:hAnsi="Arial" w:cs="Arial"/>
          <w:b/>
          <w:bCs/>
          <w:sz w:val="24"/>
          <w:szCs w:val="24"/>
        </w:rPr>
        <w:t>Speaker</w:t>
      </w:r>
    </w:p>
    <w:p w14:paraId="642D67DE" w14:textId="77777777" w:rsidR="00033147" w:rsidRDefault="00BE72AB" w:rsidP="002E4D9C">
      <w:pPr>
        <w:spacing w:after="0" w:line="240" w:lineRule="auto"/>
        <w:rPr>
          <w:rFonts w:ascii="Arial" w:hAnsi="Arial" w:cs="Arial"/>
          <w:color w:val="1D2228"/>
          <w:sz w:val="24"/>
          <w:szCs w:val="24"/>
          <w:shd w:val="clear" w:color="auto" w:fill="FFFFFF"/>
        </w:rPr>
      </w:pPr>
      <w:r w:rsidRPr="005B4C04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Sharon introduced the evening’s featured speaker, </w:t>
      </w:r>
      <w:r w:rsidR="002E4D9C">
        <w:rPr>
          <w:rFonts w:ascii="Arial" w:hAnsi="Arial" w:cs="Arial"/>
          <w:color w:val="1D2228"/>
          <w:sz w:val="24"/>
          <w:szCs w:val="24"/>
          <w:shd w:val="clear" w:color="auto" w:fill="FFFFFF"/>
        </w:rPr>
        <w:t>Kristin Mink, Montgomery County District 5 Councilmember.</w:t>
      </w:r>
      <w:r w:rsidR="00D221C0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 </w:t>
      </w:r>
      <w:r w:rsidR="005836A0">
        <w:rPr>
          <w:rFonts w:ascii="Arial" w:hAnsi="Arial" w:cs="Arial"/>
          <w:color w:val="1D2228"/>
          <w:sz w:val="24"/>
          <w:szCs w:val="24"/>
          <w:shd w:val="clear" w:color="auto" w:fill="FFFFFF"/>
        </w:rPr>
        <w:t>She discussed major initiatives in the area.</w:t>
      </w:r>
      <w:r w:rsidR="00C33C70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 </w:t>
      </w:r>
    </w:p>
    <w:p w14:paraId="4E424414" w14:textId="77777777" w:rsidR="009B34B9" w:rsidRDefault="00C33C70" w:rsidP="009B34B9">
      <w:pPr>
        <w:spacing w:after="0" w:line="240" w:lineRule="auto"/>
        <w:ind w:left="720"/>
        <w:rPr>
          <w:rFonts w:ascii="Arial" w:hAnsi="Arial" w:cs="Arial"/>
          <w:color w:val="1D2228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1) </w:t>
      </w:r>
      <w:r w:rsidR="00D221C0">
        <w:rPr>
          <w:rFonts w:ascii="Arial" w:hAnsi="Arial" w:cs="Arial"/>
          <w:color w:val="1D2228"/>
          <w:sz w:val="24"/>
          <w:szCs w:val="24"/>
          <w:shd w:val="clear" w:color="auto" w:fill="FFFFFF"/>
        </w:rPr>
        <w:t>University B</w:t>
      </w:r>
      <w:r w:rsidR="00D61522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oulevard </w:t>
      </w:r>
      <w:r w:rsidR="00D221C0">
        <w:rPr>
          <w:rFonts w:ascii="Arial" w:hAnsi="Arial" w:cs="Arial"/>
          <w:color w:val="1D2228"/>
          <w:sz w:val="24"/>
          <w:szCs w:val="24"/>
          <w:shd w:val="clear" w:color="auto" w:fill="FFFFFF"/>
        </w:rPr>
        <w:t>Corridor Plan</w:t>
      </w:r>
      <w:r>
        <w:rPr>
          <w:rFonts w:ascii="Arial" w:hAnsi="Arial" w:cs="Arial"/>
          <w:color w:val="1D2228"/>
          <w:sz w:val="24"/>
          <w:szCs w:val="24"/>
          <w:shd w:val="clear" w:color="auto" w:fill="FFFFFF"/>
        </w:rPr>
        <w:t>.</w:t>
      </w:r>
      <w:r w:rsidR="00D61522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 In general, Kristen said r</w:t>
      </w:r>
      <w:r w:rsidR="00D221C0">
        <w:rPr>
          <w:rFonts w:ascii="Arial" w:hAnsi="Arial" w:cs="Arial"/>
          <w:color w:val="1D2228"/>
          <w:sz w:val="24"/>
          <w:szCs w:val="24"/>
          <w:shd w:val="clear" w:color="auto" w:fill="FFFFFF"/>
        </w:rPr>
        <w:t>esidents want more pedestrian friendly pathways and housing options. Residents are concerned about effects of increased housing density,</w:t>
      </w:r>
      <w:r w:rsidR="009B34B9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 </w:t>
      </w:r>
      <w:r w:rsidR="00D221C0">
        <w:rPr>
          <w:rFonts w:ascii="Arial" w:hAnsi="Arial" w:cs="Arial"/>
          <w:color w:val="1D2228"/>
          <w:sz w:val="24"/>
          <w:szCs w:val="24"/>
          <w:shd w:val="clear" w:color="auto" w:fill="FFFFFF"/>
        </w:rPr>
        <w:t>and taking away regular travel lanes.</w:t>
      </w:r>
      <w:r w:rsidR="005836A0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 </w:t>
      </w:r>
      <w:r w:rsidR="00D61522">
        <w:rPr>
          <w:rFonts w:ascii="Arial" w:hAnsi="Arial" w:cs="Arial"/>
          <w:color w:val="1D2228"/>
          <w:sz w:val="24"/>
          <w:szCs w:val="24"/>
          <w:shd w:val="clear" w:color="auto" w:fill="FFFFFF"/>
        </w:rPr>
        <w:t>Kristin</w:t>
      </w:r>
      <w:r w:rsidR="005836A0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 provided suggested amendments to the UBC Plan. </w:t>
      </w:r>
      <w:r w:rsidR="009B34B9">
        <w:rPr>
          <w:rFonts w:ascii="Arial" w:hAnsi="Arial" w:cs="Arial"/>
          <w:color w:val="1D2228"/>
          <w:sz w:val="24"/>
          <w:szCs w:val="24"/>
          <w:shd w:val="clear" w:color="auto" w:fill="FFFFFF"/>
        </w:rPr>
        <w:t>Two</w:t>
      </w:r>
      <w:r w:rsidR="005836A0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 more work</w:t>
      </w:r>
      <w:r w:rsidR="009B34B9">
        <w:rPr>
          <w:rFonts w:ascii="Arial" w:hAnsi="Arial" w:cs="Arial"/>
          <w:color w:val="1D2228"/>
          <w:sz w:val="24"/>
          <w:szCs w:val="24"/>
          <w:shd w:val="clear" w:color="auto" w:fill="FFFFFF"/>
        </w:rPr>
        <w:t>ing</w:t>
      </w:r>
      <w:r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 </w:t>
      </w:r>
      <w:r w:rsidR="005836A0">
        <w:rPr>
          <w:rFonts w:ascii="Arial" w:hAnsi="Arial" w:cs="Arial"/>
          <w:color w:val="1D2228"/>
          <w:sz w:val="24"/>
          <w:szCs w:val="24"/>
          <w:shd w:val="clear" w:color="auto" w:fill="FFFFFF"/>
        </w:rPr>
        <w:t>sessions</w:t>
      </w:r>
      <w:r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 will be held this fall</w:t>
      </w:r>
      <w:r w:rsidR="005836A0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, and the </w:t>
      </w:r>
      <w:r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County Council will vote in November. </w:t>
      </w:r>
    </w:p>
    <w:p w14:paraId="64EACEFA" w14:textId="77777777" w:rsidR="009B34B9" w:rsidRDefault="00C33C70" w:rsidP="009B34B9">
      <w:pPr>
        <w:spacing w:after="0" w:line="240" w:lineRule="auto"/>
        <w:ind w:left="720"/>
        <w:rPr>
          <w:rFonts w:ascii="Arial" w:hAnsi="Arial" w:cs="Arial"/>
          <w:color w:val="1D2228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2) </w:t>
      </w:r>
      <w:r w:rsidR="00D221C0">
        <w:rPr>
          <w:rFonts w:ascii="Arial" w:hAnsi="Arial" w:cs="Arial"/>
          <w:color w:val="1D2228"/>
          <w:sz w:val="24"/>
          <w:szCs w:val="24"/>
          <w:shd w:val="clear" w:color="auto" w:fill="FFFFFF"/>
        </w:rPr>
        <w:t>Viva White Oak</w:t>
      </w:r>
      <w:r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 will be developed over the next 20 years and will include two phases. The first being a retail, residential and school phase. The second phase will include life-sciences offices, commercial development, and potentially Montgomery College expansion. </w:t>
      </w:r>
    </w:p>
    <w:p w14:paraId="411A40E3" w14:textId="77777777" w:rsidR="009B34B9" w:rsidRDefault="00C33C70" w:rsidP="009B34B9">
      <w:pPr>
        <w:spacing w:after="0" w:line="240" w:lineRule="auto"/>
        <w:ind w:left="720"/>
        <w:rPr>
          <w:rFonts w:ascii="Arial" w:hAnsi="Arial" w:cs="Arial"/>
          <w:color w:val="1D2228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3) </w:t>
      </w:r>
      <w:r w:rsidR="003C0793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US29 Bus Rapid Transit is in the preliminary design phase for the median-running dedicated bus lane. </w:t>
      </w:r>
      <w:r w:rsidR="00033147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Input </w:t>
      </w:r>
      <w:r w:rsidR="00D61522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for support or change </w:t>
      </w:r>
      <w:r w:rsidR="003C0793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can still be provided </w:t>
      </w:r>
      <w:r w:rsidR="00033147">
        <w:rPr>
          <w:rFonts w:ascii="Arial" w:hAnsi="Arial" w:cs="Arial"/>
          <w:color w:val="1D2228"/>
          <w:sz w:val="24"/>
          <w:szCs w:val="24"/>
          <w:shd w:val="clear" w:color="auto" w:fill="FFFFFF"/>
        </w:rPr>
        <w:t>to</w:t>
      </w:r>
      <w:r w:rsidR="003C0793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 the Council ahead of 2026 budget discussion. </w:t>
      </w:r>
    </w:p>
    <w:p w14:paraId="517BF056" w14:textId="1F1343BC" w:rsidR="00033147" w:rsidRDefault="003C0793" w:rsidP="009B34B9">
      <w:pPr>
        <w:spacing w:after="0" w:line="240" w:lineRule="auto"/>
        <w:ind w:left="720"/>
        <w:rPr>
          <w:rFonts w:ascii="Arial" w:hAnsi="Arial" w:cs="Arial"/>
          <w:color w:val="1D2228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4) </w:t>
      </w:r>
      <w:r w:rsidR="00033147">
        <w:rPr>
          <w:rFonts w:ascii="Arial" w:hAnsi="Arial" w:cs="Arial"/>
          <w:color w:val="1D2228"/>
          <w:sz w:val="24"/>
          <w:szCs w:val="24"/>
          <w:shd w:val="clear" w:color="auto" w:fill="FFFFFF"/>
        </w:rPr>
        <w:t>The Sears lease runs through 2066. The Council is wor</w:t>
      </w:r>
      <w:r w:rsidR="00D61522">
        <w:rPr>
          <w:rFonts w:ascii="Arial" w:hAnsi="Arial" w:cs="Arial"/>
          <w:color w:val="1D2228"/>
          <w:sz w:val="24"/>
          <w:szCs w:val="24"/>
          <w:shd w:val="clear" w:color="auto" w:fill="FFFFFF"/>
        </w:rPr>
        <w:t>k</w:t>
      </w:r>
      <w:r w:rsidR="00033147">
        <w:rPr>
          <w:rFonts w:ascii="Arial" w:hAnsi="Arial" w:cs="Arial"/>
          <w:color w:val="1D2228"/>
          <w:sz w:val="24"/>
          <w:szCs w:val="24"/>
          <w:shd w:val="clear" w:color="auto" w:fill="FFFFFF"/>
        </w:rPr>
        <w:t>ing on getting a property valuation and weighing pros and cons of potentially incentivizing the lessor</w:t>
      </w:r>
      <w:r w:rsidR="00D61522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 out early.</w:t>
      </w:r>
    </w:p>
    <w:p w14:paraId="21190ADD" w14:textId="630189C2" w:rsidR="00D221C0" w:rsidRDefault="0007451A" w:rsidP="002E4D9C">
      <w:pPr>
        <w:spacing w:after="0" w:line="240" w:lineRule="auto"/>
        <w:rPr>
          <w:rFonts w:ascii="Arial" w:hAnsi="Arial" w:cs="Arial"/>
          <w:color w:val="1D2228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Audience discussion occurred. </w:t>
      </w:r>
      <w:r w:rsidR="00033147">
        <w:rPr>
          <w:rFonts w:ascii="Arial" w:hAnsi="Arial" w:cs="Arial"/>
          <w:color w:val="1D2228"/>
          <w:sz w:val="24"/>
          <w:szCs w:val="24"/>
          <w:shd w:val="clear" w:color="auto" w:fill="FFFFFF"/>
        </w:rPr>
        <w:t>Kristen welcomes anyone to contact her office by calling: 240-777-7950 or emailing: Councilmember.Mink@MontgomeryCountyMd.Gov.</w:t>
      </w:r>
    </w:p>
    <w:p w14:paraId="269C2FF5" w14:textId="77777777" w:rsidR="00102136" w:rsidRDefault="00102136" w:rsidP="0077784B">
      <w:pPr>
        <w:spacing w:after="0"/>
        <w:rPr>
          <w:rFonts w:ascii="Arial" w:hAnsi="Arial" w:cs="Arial"/>
          <w:sz w:val="24"/>
          <w:szCs w:val="24"/>
        </w:rPr>
      </w:pPr>
    </w:p>
    <w:p w14:paraId="51EC74BA" w14:textId="77777777" w:rsidR="00102136" w:rsidRDefault="00102136" w:rsidP="0010213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/>
          <w:b/>
          <w:bCs/>
          <w:sz w:val="24"/>
          <w:szCs w:val="24"/>
        </w:rPr>
        <w:t>Election of NFCCA Offers and At Large Board of Directors</w:t>
      </w:r>
    </w:p>
    <w:p w14:paraId="3FD768C2" w14:textId="73047FBF" w:rsidR="0043470D" w:rsidRPr="0043470D" w:rsidRDefault="005B4C04" w:rsidP="0043470D">
      <w:pPr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After the speaker, </w:t>
      </w:r>
      <w:r w:rsidR="0043470D">
        <w:rPr>
          <w:rFonts w:ascii="Arial" w:hAnsi="Arial" w:cs="Arial"/>
          <w:sz w:val="24"/>
          <w:szCs w:val="24"/>
        </w:rPr>
        <w:t xml:space="preserve">current officers introduced themselves. Then </w:t>
      </w:r>
      <w:r>
        <w:rPr>
          <w:rFonts w:ascii="Arial" w:hAnsi="Arial" w:cs="Arial"/>
          <w:sz w:val="24"/>
          <w:szCs w:val="24"/>
        </w:rPr>
        <w:t>there was the</w:t>
      </w:r>
      <w:r w:rsidR="00BE72AB">
        <w:rPr>
          <w:rFonts w:ascii="Arial" w:hAnsi="Arial" w:cs="Arial"/>
          <w:sz w:val="24"/>
          <w:szCs w:val="24"/>
        </w:rPr>
        <w:t xml:space="preserve"> confirmation of officers for the board. </w:t>
      </w:r>
      <w:r>
        <w:rPr>
          <w:rFonts w:ascii="Arial" w:hAnsi="Arial" w:cs="Arial"/>
          <w:sz w:val="24"/>
          <w:szCs w:val="24"/>
        </w:rPr>
        <w:t xml:space="preserve">Votes were taken after calling for nominations from meeting attendees. </w:t>
      </w:r>
      <w:r>
        <w:rPr>
          <w:rFonts w:ascii="Arial" w:eastAsiaTheme="minorEastAsia" w:hAnsi="Arial" w:cs="Arial"/>
          <w:sz w:val="24"/>
          <w:szCs w:val="24"/>
        </w:rPr>
        <w:t>The votes to adopt the motions were made by show of hands.</w:t>
      </w:r>
    </w:p>
    <w:p w14:paraId="08052AE9" w14:textId="5B9175BA" w:rsidR="0043470D" w:rsidRDefault="0043470D" w:rsidP="0077784B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Sharon </w:t>
      </w:r>
      <w:r w:rsidR="009B34B9">
        <w:rPr>
          <w:rFonts w:ascii="Arial" w:hAnsi="Arial" w:cs="Arial"/>
        </w:rPr>
        <w:t xml:space="preserve">Canavan </w:t>
      </w:r>
      <w:r w:rsidR="007F286B">
        <w:rPr>
          <w:rFonts w:ascii="Arial" w:hAnsi="Arial" w:cs="Arial"/>
        </w:rPr>
        <w:t>was re-nominated as President. There was a motion and second</w:t>
      </w:r>
      <w:r w:rsidR="00C938AB">
        <w:rPr>
          <w:rFonts w:ascii="Arial" w:hAnsi="Arial" w:cs="Arial"/>
        </w:rPr>
        <w:t>.</w:t>
      </w:r>
      <w:r w:rsidR="007F286B">
        <w:rPr>
          <w:rFonts w:ascii="Arial" w:hAnsi="Arial" w:cs="Arial"/>
        </w:rPr>
        <w:t xml:space="preserve"> </w:t>
      </w:r>
    </w:p>
    <w:p w14:paraId="70A7E535" w14:textId="07699FE9" w:rsidR="00D61522" w:rsidRDefault="00835ED8" w:rsidP="00D61522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D61522">
        <w:rPr>
          <w:rFonts w:ascii="Arial" w:hAnsi="Arial" w:cs="Arial"/>
        </w:rPr>
        <w:t xml:space="preserve">Jessica Broback </w:t>
      </w:r>
      <w:r w:rsidR="00D61522">
        <w:rPr>
          <w:rFonts w:ascii="Arial" w:hAnsi="Arial" w:cs="Arial"/>
        </w:rPr>
        <w:t xml:space="preserve">was re-nominated as </w:t>
      </w:r>
      <w:r w:rsidR="00C938AB">
        <w:rPr>
          <w:rFonts w:ascii="Arial" w:hAnsi="Arial" w:cs="Arial"/>
        </w:rPr>
        <w:t xml:space="preserve">Vice </w:t>
      </w:r>
      <w:r w:rsidR="00D61522">
        <w:rPr>
          <w:rFonts w:ascii="Arial" w:hAnsi="Arial" w:cs="Arial"/>
        </w:rPr>
        <w:t>President. There was a motion and second</w:t>
      </w:r>
      <w:r w:rsidR="00C938AB">
        <w:rPr>
          <w:rFonts w:ascii="Arial" w:hAnsi="Arial" w:cs="Arial"/>
        </w:rPr>
        <w:t>.</w:t>
      </w:r>
      <w:r w:rsidR="00D61522">
        <w:rPr>
          <w:rFonts w:ascii="Arial" w:hAnsi="Arial" w:cs="Arial"/>
        </w:rPr>
        <w:t xml:space="preserve"> </w:t>
      </w:r>
    </w:p>
    <w:p w14:paraId="333CB0BD" w14:textId="680634B7" w:rsidR="0043470D" w:rsidRPr="00D61522" w:rsidRDefault="0043470D" w:rsidP="00D61522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D61522">
        <w:rPr>
          <w:rFonts w:ascii="Arial" w:hAnsi="Arial" w:cs="Arial"/>
        </w:rPr>
        <w:t>Sarah Dye</w:t>
      </w:r>
      <w:r w:rsidR="00D61522">
        <w:rPr>
          <w:rFonts w:ascii="Arial" w:hAnsi="Arial" w:cs="Arial"/>
        </w:rPr>
        <w:t xml:space="preserve"> was re-nominated as </w:t>
      </w:r>
      <w:r w:rsidR="00C938AB">
        <w:rPr>
          <w:rFonts w:ascii="Arial" w:hAnsi="Arial" w:cs="Arial"/>
        </w:rPr>
        <w:t>Secretary</w:t>
      </w:r>
      <w:r w:rsidR="00D61522">
        <w:rPr>
          <w:rFonts w:ascii="Arial" w:hAnsi="Arial" w:cs="Arial"/>
        </w:rPr>
        <w:t>. There was a motion and second</w:t>
      </w:r>
      <w:r w:rsidR="00C938AB">
        <w:rPr>
          <w:rFonts w:ascii="Arial" w:hAnsi="Arial" w:cs="Arial"/>
        </w:rPr>
        <w:t>.</w:t>
      </w:r>
    </w:p>
    <w:p w14:paraId="63EB737F" w14:textId="6BAE2043" w:rsidR="0043470D" w:rsidRPr="00D61522" w:rsidRDefault="0043470D" w:rsidP="00D61522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Sandra Katz</w:t>
      </w:r>
      <w:r w:rsidR="00D61522">
        <w:rPr>
          <w:rFonts w:ascii="Arial" w:hAnsi="Arial" w:cs="Arial"/>
        </w:rPr>
        <w:t xml:space="preserve"> was re-nominated as </w:t>
      </w:r>
      <w:r w:rsidR="00C938AB">
        <w:rPr>
          <w:rFonts w:ascii="Arial" w:hAnsi="Arial" w:cs="Arial"/>
        </w:rPr>
        <w:t>Treasurer</w:t>
      </w:r>
      <w:r w:rsidR="00D61522">
        <w:rPr>
          <w:rFonts w:ascii="Arial" w:hAnsi="Arial" w:cs="Arial"/>
        </w:rPr>
        <w:t>. There was a motion and second</w:t>
      </w:r>
      <w:r w:rsidR="00C938AB">
        <w:rPr>
          <w:rFonts w:ascii="Arial" w:hAnsi="Arial" w:cs="Arial"/>
        </w:rPr>
        <w:t>.</w:t>
      </w:r>
      <w:r w:rsidR="00D61522">
        <w:rPr>
          <w:rFonts w:ascii="Arial" w:hAnsi="Arial" w:cs="Arial"/>
        </w:rPr>
        <w:t xml:space="preserve"> </w:t>
      </w:r>
    </w:p>
    <w:p w14:paraId="5862E4D4" w14:textId="0F85B3FA" w:rsidR="0043470D" w:rsidRPr="00D61522" w:rsidRDefault="0043470D" w:rsidP="00D61522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Brandon </w:t>
      </w:r>
      <w:proofErr w:type="spellStart"/>
      <w:r>
        <w:rPr>
          <w:rFonts w:ascii="Arial" w:hAnsi="Arial" w:cs="Arial"/>
        </w:rPr>
        <w:t>Broback</w:t>
      </w:r>
      <w:proofErr w:type="spellEnd"/>
      <w:r w:rsidR="00D61522">
        <w:rPr>
          <w:rFonts w:ascii="Arial" w:hAnsi="Arial" w:cs="Arial"/>
        </w:rPr>
        <w:t xml:space="preserve"> was re-nominated </w:t>
      </w:r>
      <w:r w:rsidR="00C938AB">
        <w:rPr>
          <w:rFonts w:ascii="Arial" w:hAnsi="Arial" w:cs="Arial"/>
        </w:rPr>
        <w:t>for his At-Large position</w:t>
      </w:r>
      <w:r w:rsidR="00D61522">
        <w:rPr>
          <w:rFonts w:ascii="Arial" w:hAnsi="Arial" w:cs="Arial"/>
        </w:rPr>
        <w:t>. There was a motion and second</w:t>
      </w:r>
      <w:r w:rsidR="00C938AB">
        <w:rPr>
          <w:rFonts w:ascii="Arial" w:hAnsi="Arial" w:cs="Arial"/>
        </w:rPr>
        <w:t>.</w:t>
      </w:r>
    </w:p>
    <w:p w14:paraId="01B9C887" w14:textId="1D2475FF" w:rsidR="0077784B" w:rsidRDefault="0043470D" w:rsidP="00460F18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C938AB">
        <w:rPr>
          <w:rFonts w:ascii="Arial" w:hAnsi="Arial" w:cs="Arial"/>
        </w:rPr>
        <w:t>Ricky Fitzpatrick</w:t>
      </w:r>
      <w:r w:rsidR="00D61522" w:rsidRPr="00C938AB">
        <w:rPr>
          <w:rFonts w:ascii="Arial" w:hAnsi="Arial" w:cs="Arial"/>
        </w:rPr>
        <w:t xml:space="preserve"> </w:t>
      </w:r>
      <w:r w:rsidR="00C938AB">
        <w:rPr>
          <w:rFonts w:ascii="Arial" w:hAnsi="Arial" w:cs="Arial"/>
        </w:rPr>
        <w:t>was re-nominated for his At-Large position. There was a motion and second.</w:t>
      </w:r>
    </w:p>
    <w:p w14:paraId="071BC144" w14:textId="19595A56" w:rsidR="00C938AB" w:rsidRPr="00C938AB" w:rsidRDefault="009B34B9" w:rsidP="00460F18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NOW OPEN! One</w:t>
      </w:r>
      <w:r w:rsidR="00C938AB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t</w:t>
      </w:r>
      <w:r w:rsidR="00C938AB">
        <w:rPr>
          <w:rFonts w:ascii="Arial" w:hAnsi="Arial" w:cs="Arial"/>
        </w:rPr>
        <w:t>-Large position.</w:t>
      </w:r>
    </w:p>
    <w:p w14:paraId="42C18BB1" w14:textId="75143897" w:rsidR="00C938AB" w:rsidRDefault="0043470D" w:rsidP="00C938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Sharon provided a quick overview of the Board duties and activities, and </w:t>
      </w:r>
      <w:r w:rsidR="00C938AB">
        <w:rPr>
          <w:rFonts w:ascii="Arial" w:hAnsi="Arial" w:cs="Arial"/>
          <w:sz w:val="24"/>
          <w:szCs w:val="24"/>
        </w:rPr>
        <w:t xml:space="preserve">stated now is the time to start succession planning for the Board and for our current newsletter editor. An emphasis on communications is desired. Sharon </w:t>
      </w:r>
      <w:r>
        <w:rPr>
          <w:rFonts w:ascii="Arial" w:hAnsi="Arial" w:cs="Arial"/>
          <w:sz w:val="24"/>
          <w:szCs w:val="24"/>
        </w:rPr>
        <w:t>welcomes anyone</w:t>
      </w:r>
      <w:r w:rsidR="009B34B9">
        <w:rPr>
          <w:rFonts w:ascii="Arial" w:hAnsi="Arial" w:cs="Arial"/>
          <w:sz w:val="24"/>
          <w:szCs w:val="24"/>
        </w:rPr>
        <w:t xml:space="preserve"> to</w:t>
      </w:r>
      <w:r>
        <w:rPr>
          <w:rFonts w:ascii="Arial" w:hAnsi="Arial" w:cs="Arial"/>
          <w:sz w:val="24"/>
          <w:szCs w:val="24"/>
        </w:rPr>
        <w:t xml:space="preserve"> </w:t>
      </w:r>
      <w:r w:rsidR="00C938AB">
        <w:rPr>
          <w:rFonts w:ascii="Arial" w:hAnsi="Arial" w:cs="Arial"/>
          <w:sz w:val="24"/>
          <w:szCs w:val="24"/>
        </w:rPr>
        <w:t>reach</w:t>
      </w:r>
      <w:r>
        <w:rPr>
          <w:rFonts w:ascii="Arial" w:hAnsi="Arial" w:cs="Arial"/>
          <w:sz w:val="24"/>
          <w:szCs w:val="24"/>
        </w:rPr>
        <w:t xml:space="preserve"> out </w:t>
      </w:r>
      <w:r w:rsidR="00C938AB">
        <w:rPr>
          <w:rFonts w:ascii="Arial" w:hAnsi="Arial" w:cs="Arial"/>
          <w:sz w:val="24"/>
          <w:szCs w:val="24"/>
        </w:rPr>
        <w:t>to her or a current Board member who is interested in participating.</w:t>
      </w:r>
    </w:p>
    <w:p w14:paraId="254EFDB2" w14:textId="551C8906" w:rsidR="002E4D9C" w:rsidRDefault="002E4D9C" w:rsidP="00C938AB">
      <w:pPr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/>
          <w:b/>
          <w:bCs/>
          <w:sz w:val="24"/>
          <w:szCs w:val="24"/>
        </w:rPr>
        <w:t>NFCCA Name Change Vote</w:t>
      </w:r>
    </w:p>
    <w:p w14:paraId="590E34EB" w14:textId="2521689E" w:rsidR="007F286B" w:rsidRPr="00C938AB" w:rsidRDefault="007F286B" w:rsidP="002E4D9C">
      <w:pPr>
        <w:rPr>
          <w:rFonts w:ascii="Arial" w:hAnsi="Arial" w:cs="Arial"/>
          <w:sz w:val="24"/>
          <w:szCs w:val="24"/>
        </w:rPr>
      </w:pPr>
      <w:r w:rsidRPr="00C938AB">
        <w:rPr>
          <w:rFonts w:ascii="Arial" w:hAnsi="Arial" w:cs="Arial"/>
          <w:sz w:val="24"/>
          <w:szCs w:val="24"/>
        </w:rPr>
        <w:t xml:space="preserve">Viewpoints were heard on the different naming options of our community, as it’s been brought up to change its name from Northwood-Four Corners Civic Association to North Four Corners Civic Association. Jacquie provided a bit of history on the development of the NFCCA. Sharon provided feedback from neighbors who shared it prior to the meeting. </w:t>
      </w:r>
      <w:r w:rsidR="00C938AB" w:rsidRPr="00C938AB">
        <w:rPr>
          <w:rFonts w:ascii="Arial" w:hAnsi="Arial" w:cs="Arial"/>
          <w:sz w:val="24"/>
          <w:szCs w:val="24"/>
        </w:rPr>
        <w:t xml:space="preserve">  </w:t>
      </w:r>
    </w:p>
    <w:p w14:paraId="635C3E64" w14:textId="0D4AFA46" w:rsidR="00A553B2" w:rsidRPr="00C938AB" w:rsidRDefault="002E4D9C" w:rsidP="002E4D9C">
      <w:pPr>
        <w:rPr>
          <w:rFonts w:ascii="Arial" w:hAnsi="Arial" w:cs="Arial"/>
          <w:sz w:val="24"/>
          <w:szCs w:val="24"/>
        </w:rPr>
      </w:pPr>
      <w:r w:rsidRPr="00C938AB">
        <w:rPr>
          <w:rFonts w:ascii="Arial" w:hAnsi="Arial" w:cs="Arial"/>
          <w:sz w:val="24"/>
          <w:szCs w:val="24"/>
        </w:rPr>
        <w:t xml:space="preserve">A vote was taken on whether or not </w:t>
      </w:r>
      <w:r w:rsidR="00A553B2" w:rsidRPr="00C938AB">
        <w:rPr>
          <w:rFonts w:ascii="Arial" w:hAnsi="Arial" w:cs="Arial"/>
          <w:sz w:val="24"/>
          <w:szCs w:val="24"/>
        </w:rPr>
        <w:t xml:space="preserve">to change the bylaws </w:t>
      </w:r>
      <w:r w:rsidR="00C938AB" w:rsidRPr="00C938AB">
        <w:rPr>
          <w:rFonts w:ascii="Arial" w:hAnsi="Arial" w:cs="Arial"/>
          <w:sz w:val="24"/>
          <w:szCs w:val="24"/>
        </w:rPr>
        <w:t>for this name change.</w:t>
      </w:r>
      <w:r w:rsidRPr="00C938AB">
        <w:rPr>
          <w:rFonts w:ascii="Arial" w:hAnsi="Arial" w:cs="Arial"/>
          <w:sz w:val="24"/>
          <w:szCs w:val="24"/>
        </w:rPr>
        <w:t xml:space="preserve"> </w:t>
      </w:r>
      <w:r w:rsidR="009B34B9">
        <w:rPr>
          <w:rFonts w:ascii="Arial" w:hAnsi="Arial" w:cs="Arial"/>
          <w:sz w:val="24"/>
          <w:szCs w:val="24"/>
        </w:rPr>
        <w:t>Nineteen</w:t>
      </w:r>
      <w:r w:rsidR="00A553B2" w:rsidRPr="00C938AB">
        <w:rPr>
          <w:rFonts w:ascii="Arial" w:hAnsi="Arial" w:cs="Arial"/>
          <w:sz w:val="24"/>
          <w:szCs w:val="24"/>
        </w:rPr>
        <w:t xml:space="preserve"> </w:t>
      </w:r>
      <w:r w:rsidR="00C938AB" w:rsidRPr="00C938AB">
        <w:rPr>
          <w:rFonts w:ascii="Arial" w:hAnsi="Arial" w:cs="Arial"/>
          <w:sz w:val="24"/>
          <w:szCs w:val="24"/>
        </w:rPr>
        <w:t xml:space="preserve">members </w:t>
      </w:r>
      <w:r w:rsidR="00A553B2" w:rsidRPr="00C938AB">
        <w:rPr>
          <w:rFonts w:ascii="Arial" w:hAnsi="Arial" w:cs="Arial"/>
          <w:sz w:val="24"/>
          <w:szCs w:val="24"/>
        </w:rPr>
        <w:t xml:space="preserve">voted for </w:t>
      </w:r>
      <w:r w:rsidR="00C938AB" w:rsidRPr="00C938AB">
        <w:rPr>
          <w:rFonts w:ascii="Arial" w:hAnsi="Arial" w:cs="Arial"/>
          <w:sz w:val="24"/>
          <w:szCs w:val="24"/>
        </w:rPr>
        <w:t xml:space="preserve">changing the name to North Four Corners Civic Association. </w:t>
      </w:r>
      <w:r w:rsidR="009B34B9">
        <w:rPr>
          <w:rFonts w:ascii="Arial" w:hAnsi="Arial" w:cs="Arial"/>
          <w:sz w:val="24"/>
          <w:szCs w:val="24"/>
        </w:rPr>
        <w:t>Eighteen members</w:t>
      </w:r>
      <w:r w:rsidR="00C938AB" w:rsidRPr="00C938AB">
        <w:rPr>
          <w:rFonts w:ascii="Arial" w:hAnsi="Arial" w:cs="Arial"/>
          <w:sz w:val="24"/>
          <w:szCs w:val="24"/>
        </w:rPr>
        <w:t xml:space="preserve"> voted to keep the name as Northwood-Four Corners Civic Association.</w:t>
      </w:r>
    </w:p>
    <w:p w14:paraId="18DB04AC" w14:textId="1CF44671" w:rsidR="002E4D9C" w:rsidRPr="00C938AB" w:rsidRDefault="00A553B2" w:rsidP="00C938AB">
      <w:pPr>
        <w:rPr>
          <w:rFonts w:ascii="Arial" w:hAnsi="Arial" w:cs="Arial"/>
          <w:sz w:val="24"/>
          <w:szCs w:val="24"/>
        </w:rPr>
      </w:pPr>
      <w:r w:rsidRPr="00C938AB">
        <w:rPr>
          <w:rFonts w:ascii="Arial" w:hAnsi="Arial" w:cs="Arial"/>
          <w:sz w:val="24"/>
          <w:szCs w:val="24"/>
        </w:rPr>
        <w:t>With the close vote, Sharon will research the bylaws to see if a majority vote is needed or i</w:t>
      </w:r>
      <w:r w:rsidR="00C938AB" w:rsidRPr="00C938AB">
        <w:rPr>
          <w:rFonts w:ascii="Arial" w:hAnsi="Arial" w:cs="Arial"/>
          <w:sz w:val="24"/>
          <w:szCs w:val="24"/>
        </w:rPr>
        <w:t>f a certain percentage is required, and action will take place accordingly.</w:t>
      </w:r>
    </w:p>
    <w:p w14:paraId="2755576C" w14:textId="12DF3AAF" w:rsidR="0077784B" w:rsidRPr="00B45743" w:rsidRDefault="0077784B" w:rsidP="0077784B">
      <w:pPr>
        <w:spacing w:after="0" w:line="240" w:lineRule="auto"/>
        <w:contextualSpacing/>
        <w:rPr>
          <w:rFonts w:ascii="Arial" w:eastAsiaTheme="minorEastAsia" w:hAnsi="Arial" w:cs="Arial"/>
          <w:b/>
          <w:bCs/>
          <w:sz w:val="24"/>
          <w:szCs w:val="24"/>
        </w:rPr>
      </w:pPr>
      <w:r>
        <w:rPr>
          <w:rFonts w:ascii="Arial" w:eastAsiaTheme="minorEastAsia" w:hAnsi="Arial" w:cs="Arial"/>
          <w:b/>
          <w:bCs/>
          <w:sz w:val="24"/>
          <w:szCs w:val="24"/>
        </w:rPr>
        <w:t>Treasure</w:t>
      </w:r>
      <w:r w:rsidR="00D510DE">
        <w:rPr>
          <w:rFonts w:ascii="Arial" w:eastAsiaTheme="minorEastAsia" w:hAnsi="Arial" w:cs="Arial"/>
          <w:b/>
          <w:bCs/>
          <w:sz w:val="24"/>
          <w:szCs w:val="24"/>
        </w:rPr>
        <w:t>r and Membership Report</w:t>
      </w:r>
    </w:p>
    <w:p w14:paraId="31CA319D" w14:textId="77830746" w:rsidR="0077784B" w:rsidRDefault="00930FCC" w:rsidP="0077784B">
      <w:pPr>
        <w:pStyle w:val="yiv7283563000msonormal"/>
        <w:shd w:val="clear" w:color="auto" w:fill="FFFFFF"/>
        <w:spacing w:before="0" w:beforeAutospacing="0" w:after="0" w:afterAutospacing="0"/>
        <w:rPr>
          <w:rFonts w:ascii="Arial" w:hAnsi="Arial" w:cs="Arial"/>
          <w:color w:val="1D2228"/>
        </w:rPr>
      </w:pPr>
      <w:r>
        <w:rPr>
          <w:rFonts w:ascii="Arial" w:hAnsi="Arial" w:cs="Arial"/>
          <w:color w:val="1D2228"/>
        </w:rPr>
        <w:t xml:space="preserve">NFCCA Treasurer Sondra Katz provided the Treasurer’s Report. </w:t>
      </w:r>
    </w:p>
    <w:p w14:paraId="34269036" w14:textId="77777777" w:rsidR="009B34B9" w:rsidRDefault="009B34B9" w:rsidP="00A553B2">
      <w:pPr>
        <w:pStyle w:val="yiv7283563000msonormal"/>
        <w:spacing w:before="0" w:beforeAutospacing="0" w:after="0" w:afterAutospacing="0"/>
        <w:rPr>
          <w:rFonts w:ascii="Arial" w:hAnsi="Arial" w:cs="Arial"/>
          <w:color w:val="1D2228"/>
        </w:rPr>
      </w:pPr>
    </w:p>
    <w:p w14:paraId="2116A7C2" w14:textId="107002C2" w:rsidR="00A553B2" w:rsidRDefault="001E77DA" w:rsidP="00A553B2">
      <w:pPr>
        <w:pStyle w:val="yiv7283563000msonormal"/>
        <w:spacing w:before="0" w:beforeAutospacing="0" w:after="0" w:afterAutospacing="0"/>
        <w:rPr>
          <w:rFonts w:ascii="Arial" w:hAnsi="Arial" w:cs="Arial"/>
          <w:color w:val="1D2228"/>
        </w:rPr>
      </w:pPr>
      <w:r w:rsidRPr="001E77DA">
        <w:rPr>
          <w:rFonts w:ascii="Arial" w:hAnsi="Arial" w:cs="Arial"/>
          <w:color w:val="1D2228"/>
        </w:rPr>
        <w:t>Savings        10,142.14</w:t>
      </w:r>
    </w:p>
    <w:p w14:paraId="42668054" w14:textId="3F650251" w:rsidR="001E77DA" w:rsidRPr="001E77DA" w:rsidRDefault="001E77DA" w:rsidP="00A553B2">
      <w:pPr>
        <w:pStyle w:val="yiv7283563000msonormal"/>
        <w:spacing w:before="0" w:beforeAutospacing="0" w:after="0" w:afterAutospacing="0"/>
        <w:rPr>
          <w:rFonts w:ascii="Arial" w:hAnsi="Arial" w:cs="Arial"/>
          <w:color w:val="1D2228"/>
        </w:rPr>
      </w:pPr>
      <w:r w:rsidRPr="001E77DA">
        <w:rPr>
          <w:rFonts w:ascii="Arial" w:hAnsi="Arial" w:cs="Arial"/>
          <w:color w:val="1D2228"/>
        </w:rPr>
        <w:t>Checking        3,037.72</w:t>
      </w:r>
    </w:p>
    <w:p w14:paraId="09238289" w14:textId="6D5A584F" w:rsidR="001E77DA" w:rsidRPr="00A553B2" w:rsidRDefault="001E77DA" w:rsidP="00A553B2">
      <w:pPr>
        <w:pStyle w:val="yiv7283563000msonormal"/>
        <w:spacing w:before="0" w:beforeAutospacing="0" w:after="0" w:afterAutospacing="0"/>
        <w:rPr>
          <w:rFonts w:ascii="Arial" w:hAnsi="Arial" w:cs="Arial"/>
          <w:color w:val="1D2228"/>
          <w:u w:val="single"/>
        </w:rPr>
      </w:pPr>
      <w:r w:rsidRPr="00A553B2">
        <w:rPr>
          <w:rFonts w:ascii="Arial" w:hAnsi="Arial" w:cs="Arial"/>
          <w:color w:val="1D2228"/>
          <w:u w:val="single"/>
        </w:rPr>
        <w:t>PayPal           4,278.66</w:t>
      </w:r>
    </w:p>
    <w:p w14:paraId="47B738B2" w14:textId="3DFAD259" w:rsidR="001E77DA" w:rsidRPr="001E77DA" w:rsidRDefault="001E77DA" w:rsidP="00A553B2">
      <w:pPr>
        <w:pStyle w:val="yiv7283563000msonormal"/>
        <w:spacing w:before="0" w:beforeAutospacing="0" w:after="0" w:afterAutospacing="0"/>
        <w:rPr>
          <w:rFonts w:ascii="Arial" w:hAnsi="Arial" w:cs="Arial"/>
          <w:color w:val="1D2228"/>
        </w:rPr>
      </w:pPr>
      <w:r w:rsidRPr="001E77DA">
        <w:rPr>
          <w:rFonts w:ascii="Arial" w:hAnsi="Arial" w:cs="Arial"/>
          <w:color w:val="1D2228"/>
        </w:rPr>
        <w:t>Total             17,458.52 </w:t>
      </w:r>
    </w:p>
    <w:p w14:paraId="315F0EDD" w14:textId="5A647FB7" w:rsidR="001E77DA" w:rsidRPr="001E77DA" w:rsidRDefault="001E77DA" w:rsidP="001E77DA">
      <w:pPr>
        <w:pStyle w:val="yiv7283563000msonormal"/>
        <w:rPr>
          <w:rFonts w:ascii="Arial" w:hAnsi="Arial" w:cs="Arial"/>
          <w:color w:val="1D2228"/>
        </w:rPr>
      </w:pPr>
      <w:r w:rsidRPr="001E77DA">
        <w:rPr>
          <w:rFonts w:ascii="Arial" w:hAnsi="Arial" w:cs="Arial"/>
          <w:color w:val="1D2228"/>
        </w:rPr>
        <w:t xml:space="preserve">Last year we had 282 member families, which was 17.56% of the area.  </w:t>
      </w:r>
      <w:proofErr w:type="spellStart"/>
      <w:r w:rsidRPr="001E77DA">
        <w:rPr>
          <w:rFonts w:ascii="Arial" w:hAnsi="Arial" w:cs="Arial"/>
          <w:color w:val="1D2228"/>
        </w:rPr>
        <w:t>Loxford</w:t>
      </w:r>
      <w:proofErr w:type="spellEnd"/>
      <w:r w:rsidRPr="001E77DA">
        <w:rPr>
          <w:rFonts w:ascii="Arial" w:hAnsi="Arial" w:cs="Arial"/>
          <w:color w:val="1D2228"/>
        </w:rPr>
        <w:t xml:space="preserve"> and Margate had the most membership households, 21 each (for 15.56% and 42%).  By percentage Pinewood was first at 76.92% (10 out of 13 homes) with Foxglove second with 50% (2 out of the 4 homes). and</w:t>
      </w:r>
    </w:p>
    <w:p w14:paraId="51A99F27" w14:textId="61CCF264" w:rsidR="0077784B" w:rsidRDefault="001E77DA" w:rsidP="00A553B2">
      <w:pPr>
        <w:pStyle w:val="yiv7283563000msonormal"/>
        <w:rPr>
          <w:rFonts w:ascii="Arial" w:hAnsi="Arial" w:cs="Arial"/>
          <w:color w:val="1D2228"/>
        </w:rPr>
      </w:pPr>
      <w:r w:rsidRPr="001E77DA">
        <w:rPr>
          <w:rFonts w:ascii="Arial" w:hAnsi="Arial" w:cs="Arial"/>
          <w:color w:val="1D2228"/>
        </w:rPr>
        <w:t xml:space="preserve">From Oct. 1 through Oct. 6 we got 65 memberships which is 4.05% of the neighborhood. Margate is in the lead with 7 membership (14%). </w:t>
      </w:r>
      <w:proofErr w:type="spellStart"/>
      <w:r w:rsidRPr="001E77DA">
        <w:rPr>
          <w:rFonts w:ascii="Arial" w:hAnsi="Arial" w:cs="Arial"/>
          <w:color w:val="1D2228"/>
        </w:rPr>
        <w:t>Loxford</w:t>
      </w:r>
      <w:proofErr w:type="spellEnd"/>
      <w:r w:rsidRPr="001E77DA">
        <w:rPr>
          <w:rFonts w:ascii="Arial" w:hAnsi="Arial" w:cs="Arial"/>
          <w:color w:val="1D2228"/>
        </w:rPr>
        <w:t xml:space="preserve"> was second at 4 </w:t>
      </w:r>
      <w:r w:rsidRPr="001E77DA">
        <w:rPr>
          <w:rFonts w:ascii="Arial" w:hAnsi="Arial" w:cs="Arial"/>
          <w:color w:val="1D2228"/>
        </w:rPr>
        <w:lastRenderedPageBreak/>
        <w:t>(2.9%). By percentage Pinewood is first with 23.08% (3) and Northwood is second at 15.38% (2). </w:t>
      </w:r>
    </w:p>
    <w:p w14:paraId="78E4975F" w14:textId="182EAEDA" w:rsidR="006B483A" w:rsidRPr="00B45743" w:rsidRDefault="00C938AB" w:rsidP="006B483A">
      <w:pPr>
        <w:spacing w:after="0" w:line="240" w:lineRule="auto"/>
        <w:contextualSpacing/>
        <w:rPr>
          <w:rFonts w:ascii="Arial" w:eastAsiaTheme="minorEastAsia" w:hAnsi="Arial" w:cs="Arial"/>
          <w:b/>
          <w:bCs/>
          <w:sz w:val="24"/>
          <w:szCs w:val="24"/>
        </w:rPr>
      </w:pPr>
      <w:bookmarkStart w:id="1" w:name="_Hlk169553684"/>
      <w:r>
        <w:rPr>
          <w:rFonts w:ascii="Arial" w:eastAsiaTheme="minorEastAsia" w:hAnsi="Arial" w:cs="Arial"/>
          <w:b/>
          <w:bCs/>
          <w:sz w:val="24"/>
          <w:szCs w:val="24"/>
        </w:rPr>
        <w:t xml:space="preserve">Upcoming </w:t>
      </w:r>
      <w:r w:rsidR="006B483A">
        <w:rPr>
          <w:rFonts w:ascii="Arial" w:eastAsiaTheme="minorEastAsia" w:hAnsi="Arial" w:cs="Arial"/>
          <w:b/>
          <w:bCs/>
          <w:sz w:val="24"/>
          <w:szCs w:val="24"/>
        </w:rPr>
        <w:t>Social</w:t>
      </w:r>
      <w:r w:rsidR="006B483A" w:rsidRPr="00B45743">
        <w:rPr>
          <w:rFonts w:ascii="Arial" w:eastAsiaTheme="minorEastAsia" w:hAnsi="Arial" w:cs="Arial"/>
          <w:b/>
          <w:bCs/>
          <w:sz w:val="24"/>
          <w:szCs w:val="24"/>
        </w:rPr>
        <w:t xml:space="preserve"> Activities</w:t>
      </w:r>
      <w:bookmarkEnd w:id="1"/>
    </w:p>
    <w:p w14:paraId="7FAEA954" w14:textId="77777777" w:rsidR="00A553B2" w:rsidRDefault="002E4D9C" w:rsidP="00A553B2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proofErr w:type="spellStart"/>
      <w:r w:rsidRPr="00A553B2">
        <w:rPr>
          <w:rFonts w:ascii="Arial" w:hAnsi="Arial" w:cs="Arial"/>
        </w:rPr>
        <w:t>Hallowheel</w:t>
      </w:r>
      <w:proofErr w:type="spellEnd"/>
      <w:r w:rsidRPr="00A553B2">
        <w:rPr>
          <w:rFonts w:ascii="Arial" w:hAnsi="Arial" w:cs="Arial"/>
        </w:rPr>
        <w:t xml:space="preserve"> All-Ages Bike Ride, Sunday, October 26 at 10:00 am, North Four Corners Local Park</w:t>
      </w:r>
    </w:p>
    <w:p w14:paraId="644E73CA" w14:textId="46774940" w:rsidR="00A553B2" w:rsidRDefault="002E4D9C" w:rsidP="00A553B2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A553B2">
        <w:rPr>
          <w:rFonts w:ascii="Arial" w:hAnsi="Arial" w:cs="Arial"/>
        </w:rPr>
        <w:t xml:space="preserve">Halloween Parade &amp; Afterparty, Sunday, October 26 </w:t>
      </w:r>
      <w:r w:rsidR="00A553B2" w:rsidRPr="00A553B2">
        <w:rPr>
          <w:rFonts w:ascii="Arial" w:hAnsi="Arial" w:cs="Arial"/>
        </w:rPr>
        <w:t>from</w:t>
      </w:r>
      <w:r w:rsidRPr="00A553B2">
        <w:rPr>
          <w:rFonts w:ascii="Arial" w:hAnsi="Arial" w:cs="Arial"/>
        </w:rPr>
        <w:t xml:space="preserve"> 4:00 to 8:00 pm, starting from 10608 Margate Road</w:t>
      </w:r>
    </w:p>
    <w:p w14:paraId="78CFA51E" w14:textId="77777777" w:rsidR="00A553B2" w:rsidRDefault="002E4D9C" w:rsidP="00A553B2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A553B2">
        <w:rPr>
          <w:rFonts w:ascii="Arial" w:hAnsi="Arial" w:cs="Arial"/>
        </w:rPr>
        <w:t>Holiday Social, Wednesday, December 10, from 6:30 pm to 9:00 pm</w:t>
      </w:r>
      <w:r w:rsidR="00A553B2">
        <w:rPr>
          <w:rFonts w:ascii="Arial" w:hAnsi="Arial" w:cs="Arial"/>
        </w:rPr>
        <w:t>.</w:t>
      </w:r>
    </w:p>
    <w:p w14:paraId="086EB6E1" w14:textId="6941E9B9" w:rsidR="00A553B2" w:rsidRDefault="002E4D9C" w:rsidP="00A553B2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A553B2">
        <w:rPr>
          <w:rFonts w:ascii="Arial" w:hAnsi="Arial" w:cs="Arial"/>
        </w:rPr>
        <w:t>Chili/Curry Cookoff, February 22, 2026 (Tentative</w:t>
      </w:r>
      <w:r w:rsidR="00A553B2">
        <w:rPr>
          <w:rFonts w:ascii="Arial" w:hAnsi="Arial" w:cs="Arial"/>
        </w:rPr>
        <w:t>)</w:t>
      </w:r>
    </w:p>
    <w:p w14:paraId="5745E585" w14:textId="5939C41A" w:rsidR="002E4D9C" w:rsidRPr="00A553B2" w:rsidRDefault="002E4D9C" w:rsidP="00A553B2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A553B2">
        <w:rPr>
          <w:rFonts w:ascii="Arial" w:hAnsi="Arial" w:cs="Arial"/>
        </w:rPr>
        <w:t xml:space="preserve">Lockridge Vine Cutting, </w:t>
      </w:r>
      <w:r w:rsidR="00B6080D">
        <w:rPr>
          <w:rFonts w:ascii="Arial" w:hAnsi="Arial" w:cs="Arial"/>
        </w:rPr>
        <w:t>March 7, 2026</w:t>
      </w:r>
      <w:r w:rsidRPr="00A553B2">
        <w:rPr>
          <w:rFonts w:ascii="Arial" w:hAnsi="Arial" w:cs="Arial"/>
        </w:rPr>
        <w:t xml:space="preserve">             </w:t>
      </w:r>
    </w:p>
    <w:p w14:paraId="4C9C8647" w14:textId="77777777" w:rsidR="0077784B" w:rsidRPr="00A967E5" w:rsidRDefault="0077784B" w:rsidP="0077784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BD82E68" w14:textId="6B48D43F" w:rsidR="0077784B" w:rsidRPr="00A967E5" w:rsidRDefault="0077784B" w:rsidP="0077784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967E5">
        <w:rPr>
          <w:rFonts w:ascii="Arial" w:hAnsi="Arial" w:cs="Arial"/>
          <w:sz w:val="24"/>
          <w:szCs w:val="24"/>
        </w:rPr>
        <w:t xml:space="preserve">The next NFCCA </w:t>
      </w:r>
      <w:r w:rsidR="005836A0">
        <w:rPr>
          <w:rFonts w:ascii="Arial" w:hAnsi="Arial" w:cs="Arial"/>
          <w:sz w:val="24"/>
          <w:szCs w:val="24"/>
        </w:rPr>
        <w:t xml:space="preserve">event will be </w:t>
      </w:r>
      <w:r w:rsidR="009B34B9">
        <w:rPr>
          <w:rFonts w:ascii="Arial" w:hAnsi="Arial" w:cs="Arial"/>
          <w:sz w:val="24"/>
          <w:szCs w:val="24"/>
        </w:rPr>
        <w:t>the</w:t>
      </w:r>
      <w:r w:rsidR="005836A0">
        <w:rPr>
          <w:rFonts w:ascii="Arial" w:hAnsi="Arial" w:cs="Arial"/>
          <w:sz w:val="24"/>
          <w:szCs w:val="24"/>
        </w:rPr>
        <w:t xml:space="preserve"> holiday social which</w:t>
      </w:r>
      <w:r w:rsidRPr="00A967E5">
        <w:rPr>
          <w:rFonts w:ascii="Arial" w:hAnsi="Arial" w:cs="Arial"/>
          <w:sz w:val="24"/>
          <w:szCs w:val="24"/>
        </w:rPr>
        <w:t xml:space="preserve"> will be held on </w:t>
      </w:r>
      <w:r w:rsidR="005836A0">
        <w:rPr>
          <w:rFonts w:ascii="Arial" w:hAnsi="Arial" w:cs="Arial"/>
          <w:sz w:val="24"/>
          <w:szCs w:val="24"/>
        </w:rPr>
        <w:t>December</w:t>
      </w:r>
      <w:r w:rsidR="005B4C04">
        <w:rPr>
          <w:rFonts w:ascii="Arial" w:hAnsi="Arial" w:cs="Arial"/>
          <w:sz w:val="24"/>
          <w:szCs w:val="24"/>
        </w:rPr>
        <w:t xml:space="preserve"> 10, </w:t>
      </w:r>
      <w:r w:rsidR="005836A0">
        <w:rPr>
          <w:rFonts w:ascii="Arial" w:hAnsi="Arial" w:cs="Arial"/>
          <w:sz w:val="24"/>
          <w:szCs w:val="24"/>
        </w:rPr>
        <w:t>2025</w:t>
      </w:r>
      <w:r w:rsidR="009B34B9">
        <w:rPr>
          <w:rFonts w:ascii="Arial" w:hAnsi="Arial" w:cs="Arial"/>
          <w:sz w:val="24"/>
          <w:szCs w:val="24"/>
        </w:rPr>
        <w:t>.</w:t>
      </w:r>
    </w:p>
    <w:p w14:paraId="0C41D397" w14:textId="77777777" w:rsidR="005B4C04" w:rsidRDefault="005B4C04" w:rsidP="0077784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F1DA05B" w14:textId="20099474" w:rsidR="005B4C04" w:rsidRDefault="0077784B" w:rsidP="005B4C0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967E5">
        <w:rPr>
          <w:rFonts w:ascii="Arial" w:hAnsi="Arial" w:cs="Arial"/>
          <w:sz w:val="24"/>
          <w:szCs w:val="24"/>
        </w:rPr>
        <w:t xml:space="preserve">The meeting was adjourned </w:t>
      </w:r>
      <w:r w:rsidR="00C938AB">
        <w:rPr>
          <w:rFonts w:ascii="Arial" w:hAnsi="Arial" w:cs="Arial"/>
          <w:sz w:val="24"/>
          <w:szCs w:val="24"/>
        </w:rPr>
        <w:t>just after 9:00 pm.</w:t>
      </w:r>
    </w:p>
    <w:p w14:paraId="3195BE56" w14:textId="77777777" w:rsidR="005B4C04" w:rsidRDefault="005B4C04" w:rsidP="005B4C0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1056F38" w14:textId="43C78B2A" w:rsidR="003C0793" w:rsidRPr="005B4C04" w:rsidRDefault="0077784B" w:rsidP="005B4C0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967E5">
        <w:rPr>
          <w:rFonts w:ascii="Arial" w:hAnsi="Arial" w:cs="Arial"/>
          <w:sz w:val="24"/>
          <w:szCs w:val="24"/>
        </w:rPr>
        <w:t xml:space="preserve">Submitted by: </w:t>
      </w:r>
      <w:r w:rsidR="00D305C4">
        <w:rPr>
          <w:rFonts w:ascii="Arial" w:hAnsi="Arial" w:cs="Arial"/>
          <w:sz w:val="24"/>
          <w:szCs w:val="24"/>
        </w:rPr>
        <w:t>Sarah Dye</w:t>
      </w:r>
      <w:r w:rsidRPr="00A967E5">
        <w:rPr>
          <w:rFonts w:ascii="Arial" w:hAnsi="Arial" w:cs="Arial"/>
          <w:sz w:val="24"/>
          <w:szCs w:val="24"/>
        </w:rPr>
        <w:t>, Secretar</w:t>
      </w:r>
      <w:bookmarkEnd w:id="0"/>
      <w:r w:rsidR="005B4C04">
        <w:rPr>
          <w:rFonts w:ascii="Arial" w:hAnsi="Arial" w:cs="Arial"/>
          <w:sz w:val="24"/>
          <w:szCs w:val="24"/>
        </w:rPr>
        <w:t>y</w:t>
      </w:r>
    </w:p>
    <w:sectPr w:rsidR="003C0793" w:rsidRPr="005B4C04" w:rsidSect="00E0740A">
      <w:type w:val="continuous"/>
      <w:pgSz w:w="12240" w:h="15840" w:code="1"/>
      <w:pgMar w:top="1152" w:right="1152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E2843"/>
    <w:multiLevelType w:val="hybridMultilevel"/>
    <w:tmpl w:val="A1968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B0020"/>
    <w:multiLevelType w:val="hybridMultilevel"/>
    <w:tmpl w:val="E6C80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B2922"/>
    <w:multiLevelType w:val="hybridMultilevel"/>
    <w:tmpl w:val="A796B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722B5"/>
    <w:multiLevelType w:val="hybridMultilevel"/>
    <w:tmpl w:val="87DC8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045F47"/>
    <w:multiLevelType w:val="hybridMultilevel"/>
    <w:tmpl w:val="0F5C96F2"/>
    <w:lvl w:ilvl="0" w:tplc="9FCE4C5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74779"/>
    <w:multiLevelType w:val="hybridMultilevel"/>
    <w:tmpl w:val="463242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C3E4DC1"/>
    <w:multiLevelType w:val="hybridMultilevel"/>
    <w:tmpl w:val="703C3A6C"/>
    <w:lvl w:ilvl="0" w:tplc="43ACA49C">
      <w:start w:val="1"/>
      <w:numFmt w:val="lowerLetter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AB6C00"/>
    <w:multiLevelType w:val="hybridMultilevel"/>
    <w:tmpl w:val="E12C0E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4728B4"/>
    <w:multiLevelType w:val="hybridMultilevel"/>
    <w:tmpl w:val="8EEC7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2C02EF"/>
    <w:multiLevelType w:val="hybridMultilevel"/>
    <w:tmpl w:val="34BC789C"/>
    <w:lvl w:ilvl="0" w:tplc="54D4D9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204C40"/>
    <w:multiLevelType w:val="hybridMultilevel"/>
    <w:tmpl w:val="57689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205A58"/>
    <w:multiLevelType w:val="hybridMultilevel"/>
    <w:tmpl w:val="7BCCD6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FE47B84"/>
    <w:multiLevelType w:val="hybridMultilevel"/>
    <w:tmpl w:val="FE3860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F90E58"/>
    <w:multiLevelType w:val="hybridMultilevel"/>
    <w:tmpl w:val="6F1022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4C192A"/>
    <w:multiLevelType w:val="hybridMultilevel"/>
    <w:tmpl w:val="1B469E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5C6044F"/>
    <w:multiLevelType w:val="hybridMultilevel"/>
    <w:tmpl w:val="98DA54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70431649">
    <w:abstractNumId w:val="2"/>
  </w:num>
  <w:num w:numId="2" w16cid:durableId="1205025624">
    <w:abstractNumId w:val="0"/>
  </w:num>
  <w:num w:numId="3" w16cid:durableId="887692376">
    <w:abstractNumId w:val="6"/>
  </w:num>
  <w:num w:numId="4" w16cid:durableId="1706901977">
    <w:abstractNumId w:val="11"/>
  </w:num>
  <w:num w:numId="5" w16cid:durableId="2043741955">
    <w:abstractNumId w:val="9"/>
  </w:num>
  <w:num w:numId="6" w16cid:durableId="1615018474">
    <w:abstractNumId w:val="15"/>
  </w:num>
  <w:num w:numId="7" w16cid:durableId="2091190683">
    <w:abstractNumId w:val="10"/>
  </w:num>
  <w:num w:numId="8" w16cid:durableId="379793523">
    <w:abstractNumId w:val="7"/>
  </w:num>
  <w:num w:numId="9" w16cid:durableId="1324310061">
    <w:abstractNumId w:val="5"/>
  </w:num>
  <w:num w:numId="10" w16cid:durableId="234778239">
    <w:abstractNumId w:val="8"/>
  </w:num>
  <w:num w:numId="11" w16cid:durableId="1001736560">
    <w:abstractNumId w:val="3"/>
  </w:num>
  <w:num w:numId="12" w16cid:durableId="57753993">
    <w:abstractNumId w:val="11"/>
  </w:num>
  <w:num w:numId="13" w16cid:durableId="1524632239">
    <w:abstractNumId w:val="1"/>
  </w:num>
  <w:num w:numId="14" w16cid:durableId="1662655772">
    <w:abstractNumId w:val="12"/>
  </w:num>
  <w:num w:numId="15" w16cid:durableId="1101418717">
    <w:abstractNumId w:val="14"/>
  </w:num>
  <w:num w:numId="16" w16cid:durableId="1703509859">
    <w:abstractNumId w:val="4"/>
  </w:num>
  <w:num w:numId="17" w16cid:durableId="164365275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DC6"/>
    <w:rsid w:val="00007DFF"/>
    <w:rsid w:val="00033147"/>
    <w:rsid w:val="00046441"/>
    <w:rsid w:val="00073C8A"/>
    <w:rsid w:val="0007451A"/>
    <w:rsid w:val="000A24C0"/>
    <w:rsid w:val="000E464E"/>
    <w:rsid w:val="000E7054"/>
    <w:rsid w:val="00102136"/>
    <w:rsid w:val="00162CC6"/>
    <w:rsid w:val="00177146"/>
    <w:rsid w:val="001B39E2"/>
    <w:rsid w:val="001E0778"/>
    <w:rsid w:val="001E5D8B"/>
    <w:rsid w:val="001E77DA"/>
    <w:rsid w:val="001F16DC"/>
    <w:rsid w:val="002020F5"/>
    <w:rsid w:val="00230268"/>
    <w:rsid w:val="0027598B"/>
    <w:rsid w:val="00284026"/>
    <w:rsid w:val="00284741"/>
    <w:rsid w:val="002E4D9C"/>
    <w:rsid w:val="002E5B27"/>
    <w:rsid w:val="00307E79"/>
    <w:rsid w:val="003231CE"/>
    <w:rsid w:val="003C0793"/>
    <w:rsid w:val="003E482C"/>
    <w:rsid w:val="00404188"/>
    <w:rsid w:val="00405A76"/>
    <w:rsid w:val="00420242"/>
    <w:rsid w:val="0043470D"/>
    <w:rsid w:val="00441048"/>
    <w:rsid w:val="004A5A17"/>
    <w:rsid w:val="004D2726"/>
    <w:rsid w:val="004E5706"/>
    <w:rsid w:val="005836A0"/>
    <w:rsid w:val="00595D43"/>
    <w:rsid w:val="005B20DD"/>
    <w:rsid w:val="005B4C04"/>
    <w:rsid w:val="005B71B0"/>
    <w:rsid w:val="005B75D0"/>
    <w:rsid w:val="005C3AD8"/>
    <w:rsid w:val="005E1BDB"/>
    <w:rsid w:val="005F0E61"/>
    <w:rsid w:val="006B483A"/>
    <w:rsid w:val="006C21F4"/>
    <w:rsid w:val="00726AC3"/>
    <w:rsid w:val="00772057"/>
    <w:rsid w:val="0077784B"/>
    <w:rsid w:val="00790433"/>
    <w:rsid w:val="007A42F9"/>
    <w:rsid w:val="007D18A9"/>
    <w:rsid w:val="007D4831"/>
    <w:rsid w:val="007F286B"/>
    <w:rsid w:val="007F5155"/>
    <w:rsid w:val="00835ED8"/>
    <w:rsid w:val="00880825"/>
    <w:rsid w:val="008A6732"/>
    <w:rsid w:val="008E7D8F"/>
    <w:rsid w:val="0091319A"/>
    <w:rsid w:val="0091642F"/>
    <w:rsid w:val="00930FCC"/>
    <w:rsid w:val="00933CE1"/>
    <w:rsid w:val="00936547"/>
    <w:rsid w:val="009369C4"/>
    <w:rsid w:val="00945343"/>
    <w:rsid w:val="00945DC6"/>
    <w:rsid w:val="00952D55"/>
    <w:rsid w:val="009B34B9"/>
    <w:rsid w:val="009E4C04"/>
    <w:rsid w:val="00A44335"/>
    <w:rsid w:val="00A553B2"/>
    <w:rsid w:val="00A70F0A"/>
    <w:rsid w:val="00A76A55"/>
    <w:rsid w:val="00A967E5"/>
    <w:rsid w:val="00AB0531"/>
    <w:rsid w:val="00AC34BD"/>
    <w:rsid w:val="00AD328A"/>
    <w:rsid w:val="00B2229E"/>
    <w:rsid w:val="00B312BE"/>
    <w:rsid w:val="00B532D3"/>
    <w:rsid w:val="00B60195"/>
    <w:rsid w:val="00B6080D"/>
    <w:rsid w:val="00B93F3E"/>
    <w:rsid w:val="00BA34F0"/>
    <w:rsid w:val="00BE72AB"/>
    <w:rsid w:val="00BF24E6"/>
    <w:rsid w:val="00C25385"/>
    <w:rsid w:val="00C33C70"/>
    <w:rsid w:val="00C74356"/>
    <w:rsid w:val="00C938AB"/>
    <w:rsid w:val="00CA34BF"/>
    <w:rsid w:val="00CB361F"/>
    <w:rsid w:val="00D00A72"/>
    <w:rsid w:val="00D221C0"/>
    <w:rsid w:val="00D26BA2"/>
    <w:rsid w:val="00D305C4"/>
    <w:rsid w:val="00D510DE"/>
    <w:rsid w:val="00D54751"/>
    <w:rsid w:val="00D61522"/>
    <w:rsid w:val="00D91278"/>
    <w:rsid w:val="00DC6475"/>
    <w:rsid w:val="00DE7761"/>
    <w:rsid w:val="00E0740A"/>
    <w:rsid w:val="00E109BB"/>
    <w:rsid w:val="00E541E4"/>
    <w:rsid w:val="00E91067"/>
    <w:rsid w:val="00E94D3F"/>
    <w:rsid w:val="00ED0183"/>
    <w:rsid w:val="00ED0E6B"/>
    <w:rsid w:val="00EF62E5"/>
    <w:rsid w:val="00F06ADB"/>
    <w:rsid w:val="00F24642"/>
    <w:rsid w:val="00F30D95"/>
    <w:rsid w:val="00F44AF8"/>
    <w:rsid w:val="00F5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96DE1"/>
  <w15:chartTrackingRefBased/>
  <w15:docId w15:val="{84408E5A-5573-47DB-B344-07B834BCF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ajorBidi"/>
        <w:color w:val="262626" w:themeColor="text1" w:themeTint="D9"/>
        <w:sz w:val="24"/>
        <w:szCs w:val="32"/>
        <w:lang w:val="en-US" w:eastAsia="en-US" w:bidi="ar-SA"/>
      </w:rPr>
    </w:rPrDefault>
    <w:pPrDefault>
      <w:pPr>
        <w:spacing w:line="276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DC6"/>
    <w:pPr>
      <w:spacing w:after="200"/>
      <w:ind w:firstLine="0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3CE1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styleId="NoSpacing">
    <w:name w:val="No Spacing"/>
    <w:uiPriority w:val="1"/>
    <w:qFormat/>
    <w:rsid w:val="00AC34BD"/>
    <w:pPr>
      <w:spacing w:line="240" w:lineRule="auto"/>
      <w:ind w:firstLine="0"/>
    </w:pPr>
    <w:rPr>
      <w:rFonts w:asciiTheme="minorHAnsi" w:hAnsiTheme="minorHAnsi" w:cstheme="minorBidi"/>
      <w:color w:val="auto"/>
      <w:sz w:val="22"/>
      <w:szCs w:val="22"/>
    </w:rPr>
  </w:style>
  <w:style w:type="character" w:customStyle="1" w:styleId="il">
    <w:name w:val="il"/>
    <w:basedOn w:val="DefaultParagraphFont"/>
    <w:rsid w:val="000E464E"/>
  </w:style>
  <w:style w:type="character" w:styleId="Hyperlink">
    <w:name w:val="Hyperlink"/>
    <w:basedOn w:val="DefaultParagraphFont"/>
    <w:uiPriority w:val="99"/>
    <w:unhideWhenUsed/>
    <w:rsid w:val="00162C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16DC"/>
    <w:rPr>
      <w:color w:val="605E5C"/>
      <w:shd w:val="clear" w:color="auto" w:fill="E1DFDD"/>
    </w:rPr>
  </w:style>
  <w:style w:type="paragraph" w:customStyle="1" w:styleId="yiv7283563000msonormal">
    <w:name w:val="yiv7283563000msonormal"/>
    <w:basedOn w:val="Normal"/>
    <w:rsid w:val="00E91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8435">
          <w:marLeft w:val="0"/>
          <w:marRight w:val="0"/>
          <w:marTop w:val="0"/>
          <w:marBottom w:val="0"/>
          <w:divBdr>
            <w:top w:val="single" w:sz="8" w:space="3" w:color="E1E1E1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0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6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Perlman</dc:creator>
  <cp:keywords/>
  <dc:description/>
  <cp:lastModifiedBy>Jacquie Bokow</cp:lastModifiedBy>
  <cp:revision>2</cp:revision>
  <cp:lastPrinted>2022-10-08T19:24:00Z</cp:lastPrinted>
  <dcterms:created xsi:type="dcterms:W3CDTF">2026-01-18T23:07:00Z</dcterms:created>
  <dcterms:modified xsi:type="dcterms:W3CDTF">2026-01-18T23:07:00Z</dcterms:modified>
</cp:coreProperties>
</file>